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C39" w:rsidRPr="000B1A83" w:rsidRDefault="00C20C39" w:rsidP="00C20C39">
      <w:pPr>
        <w:rPr>
          <w:b/>
          <w:sz w:val="28"/>
          <w:lang w:val="nl-NL"/>
        </w:rPr>
      </w:pPr>
      <w:r w:rsidRPr="000B1A83">
        <w:rPr>
          <w:b/>
          <w:sz w:val="28"/>
          <w:lang w:val="nl-NL"/>
        </w:rPr>
        <w:t>Motie vreemd aan de orde van de dag</w:t>
      </w:r>
    </w:p>
    <w:p w:rsidR="00C20C39" w:rsidRPr="000B1A83" w:rsidRDefault="00C20C39" w:rsidP="00C20C39">
      <w:pPr>
        <w:rPr>
          <w:b/>
          <w:lang w:val="nl-NL"/>
        </w:rPr>
      </w:pPr>
      <w:r w:rsidRPr="000B1A83">
        <w:rPr>
          <w:b/>
          <w:lang w:val="nl-NL"/>
        </w:rPr>
        <w:t>Help sportverenigingen de winter door</w:t>
      </w:r>
    </w:p>
    <w:p w:rsidR="00C20C39" w:rsidRDefault="00C20C39" w:rsidP="00C20C39">
      <w:pPr>
        <w:rPr>
          <w:lang w:val="nl-NL"/>
        </w:rPr>
      </w:pPr>
      <w:r>
        <w:rPr>
          <w:lang w:val="nl-NL"/>
        </w:rPr>
        <w:t xml:space="preserve">De gemeenteraad van </w:t>
      </w:r>
      <w:r w:rsidRPr="000B1A83">
        <w:rPr>
          <w:highlight w:val="yellow"/>
          <w:lang w:val="nl-NL"/>
        </w:rPr>
        <w:t>[naam]</w:t>
      </w:r>
      <w:r>
        <w:rPr>
          <w:lang w:val="nl-NL"/>
        </w:rPr>
        <w:t xml:space="preserve"> in vergadering bijeen op </w:t>
      </w:r>
      <w:r w:rsidRPr="000B1A83">
        <w:rPr>
          <w:highlight w:val="yellow"/>
          <w:lang w:val="nl-NL"/>
        </w:rPr>
        <w:t>[datum]</w:t>
      </w:r>
    </w:p>
    <w:p w:rsidR="00C20C39" w:rsidRDefault="00C20C39" w:rsidP="00C20C39">
      <w:pPr>
        <w:rPr>
          <w:lang w:val="nl-NL"/>
        </w:rPr>
      </w:pPr>
    </w:p>
    <w:p w:rsidR="00C20C39" w:rsidRDefault="00C20C39" w:rsidP="00C20C39">
      <w:pPr>
        <w:rPr>
          <w:lang w:val="nl-NL"/>
        </w:rPr>
      </w:pPr>
      <w:r>
        <w:rPr>
          <w:lang w:val="nl-NL"/>
        </w:rPr>
        <w:t>Overwegende dat:</w:t>
      </w:r>
    </w:p>
    <w:p w:rsidR="00C20C39" w:rsidRDefault="00C20C39" w:rsidP="00C20C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Sportverenigingen een belangrijke rol spelen binnen de lokale samenleving;</w:t>
      </w:r>
    </w:p>
    <w:p w:rsidR="00C20C39" w:rsidRDefault="00C20C39" w:rsidP="00C20C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Sporten een wezenlijke bijdrage levert aan het welbevinden en de gezondheid van onze (jeugdige) inwoners;</w:t>
      </w:r>
    </w:p>
    <w:p w:rsidR="00C20C39" w:rsidRDefault="00C20C39" w:rsidP="00C20C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Sportverenigingen drijven op de vrijwillige inzet van veel van onze inwoners;</w:t>
      </w:r>
    </w:p>
    <w:p w:rsidR="00C20C39" w:rsidRDefault="00C20C39" w:rsidP="00C20C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Sportverenigingen gebruik maken van sportaccommodaties;</w:t>
      </w:r>
    </w:p>
    <w:p w:rsidR="00C20C39" w:rsidRPr="00234F0E" w:rsidRDefault="00C20C39" w:rsidP="00C20C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Het verwarmen van deze accommodaties vaak voor rekening van de sportverenigingen is;</w:t>
      </w:r>
    </w:p>
    <w:p w:rsidR="00C20C39" w:rsidRDefault="00C20C39" w:rsidP="00C20C39">
      <w:pPr>
        <w:rPr>
          <w:lang w:val="nl-NL"/>
        </w:rPr>
      </w:pPr>
      <w:r>
        <w:rPr>
          <w:lang w:val="nl-NL"/>
        </w:rPr>
        <w:t>Constaterende dat:</w:t>
      </w:r>
    </w:p>
    <w:p w:rsidR="00C20C39" w:rsidRDefault="00C20C39" w:rsidP="00C20C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Ook sportverenigingen en sportaccommodaties worden geconfronteerd met stijgende kosten door de stijgende energieprijzen;</w:t>
      </w:r>
    </w:p>
    <w:p w:rsidR="00C20C39" w:rsidRDefault="00C20C39" w:rsidP="00C20C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Deze kostenstijgingen veelal niet opgevangen kunnen worden binnen de begrotingen van de verenigingen;</w:t>
      </w:r>
    </w:p>
    <w:p w:rsidR="00C20C39" w:rsidRDefault="00C20C39" w:rsidP="00C20C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Deze kostenstijgingen niet gedekt kunnen worden door het verhogen van de contributies voor leden, aangezien deze leden met dezelfde kostenstijgingen worden geconfronteerd;</w:t>
      </w:r>
    </w:p>
    <w:p w:rsidR="00C20C39" w:rsidRDefault="00C20C39" w:rsidP="00C20C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We moeten voorkomen dat deze kostenstijgingen de oorzaak zijn of worden voor minder sporten door kinderen;</w:t>
      </w:r>
    </w:p>
    <w:p w:rsidR="00C20C39" w:rsidRDefault="00C20C39" w:rsidP="00C20C39">
      <w:pPr>
        <w:rPr>
          <w:lang w:val="nl-NL"/>
        </w:rPr>
      </w:pPr>
      <w:r>
        <w:rPr>
          <w:lang w:val="nl-NL"/>
        </w:rPr>
        <w:t>Draagt het college op:</w:t>
      </w:r>
    </w:p>
    <w:p w:rsidR="00C20C39" w:rsidRDefault="00C20C39" w:rsidP="00C20C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Deze problematiek te agenderen binnen VNG-verband;</w:t>
      </w:r>
    </w:p>
    <w:p w:rsidR="00C20C39" w:rsidRDefault="00C20C39" w:rsidP="00C20C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Deze problematiek onder de aandacht te brengen bij de regering;</w:t>
      </w:r>
    </w:p>
    <w:p w:rsidR="00C20C39" w:rsidRDefault="00C20C39" w:rsidP="00C20C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 regering te verzoeken een noodfonds in te stellen, zodat sportverenigingen, die de energierekening niet kunnen betalen, overeind blijven;</w:t>
      </w:r>
    </w:p>
    <w:p w:rsidR="00C20C39" w:rsidRDefault="00C20C39" w:rsidP="00C20C3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De gemeenteraad uiterlijk </w:t>
      </w:r>
      <w:r w:rsidRPr="00665FE6">
        <w:rPr>
          <w:highlight w:val="yellow"/>
          <w:lang w:val="nl-NL"/>
        </w:rPr>
        <w:t>[datum]</w:t>
      </w:r>
      <w:r>
        <w:rPr>
          <w:lang w:val="nl-NL"/>
        </w:rPr>
        <w:t xml:space="preserve"> te informeren over de uitvoering van deze motie en de resultaten daarvan;</w:t>
      </w:r>
    </w:p>
    <w:p w:rsidR="00C20C39" w:rsidRDefault="00C20C39" w:rsidP="00C20C39">
      <w:pPr>
        <w:rPr>
          <w:lang w:val="nl-NL"/>
        </w:rPr>
      </w:pPr>
      <w:r>
        <w:rPr>
          <w:lang w:val="nl-NL"/>
        </w:rPr>
        <w:t>En gaat over tot de orde van de dag.</w:t>
      </w:r>
    </w:p>
    <w:p w:rsidR="00C20C39" w:rsidRPr="00234F0E" w:rsidRDefault="00C20C39" w:rsidP="00C20C39">
      <w:pPr>
        <w:rPr>
          <w:lang w:val="nl-NL"/>
        </w:rPr>
      </w:pPr>
      <w:r>
        <w:rPr>
          <w:lang w:val="nl-NL"/>
        </w:rPr>
        <w:t xml:space="preserve">Namens de fracties van </w:t>
      </w:r>
      <w:r w:rsidRPr="000B1A83">
        <w:rPr>
          <w:highlight w:val="yellow"/>
          <w:lang w:val="nl-NL"/>
        </w:rPr>
        <w:t>[...]</w:t>
      </w:r>
    </w:p>
    <w:p w:rsidR="00C20C39" w:rsidRDefault="00C20C39">
      <w:bookmarkStart w:id="0" w:name="_GoBack"/>
      <w:bookmarkEnd w:id="0"/>
    </w:p>
    <w:sectPr w:rsidR="00C20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92389"/>
    <w:multiLevelType w:val="hybridMultilevel"/>
    <w:tmpl w:val="4A5076AC"/>
    <w:lvl w:ilvl="0" w:tplc="00806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39"/>
    <w:rsid w:val="00C2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5E614-6901-4D6E-9DC7-18930959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20C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Erik Keman</dc:creator>
  <cp:keywords/>
  <dc:description/>
  <cp:lastModifiedBy>Jan Erik Keman</cp:lastModifiedBy>
  <cp:revision>1</cp:revision>
  <dcterms:created xsi:type="dcterms:W3CDTF">2022-09-09T12:09:00Z</dcterms:created>
  <dcterms:modified xsi:type="dcterms:W3CDTF">2022-09-09T12:09:00Z</dcterms:modified>
</cp:coreProperties>
</file>