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1A" w:rsidRDefault="00313A1A">
      <w:pPr>
        <w:rPr>
          <w:lang w:val="nl-NL"/>
        </w:rPr>
      </w:pPr>
      <w:r>
        <w:rPr>
          <w:lang w:val="nl-NL"/>
        </w:rPr>
        <w:t>Vragen aan het college</w:t>
      </w:r>
    </w:p>
    <w:p w:rsidR="003B62A2" w:rsidRDefault="003B62A2">
      <w:pPr>
        <w:rPr>
          <w:lang w:val="nl-NL"/>
        </w:rPr>
      </w:pPr>
    </w:p>
    <w:p w:rsidR="00313A1A" w:rsidRDefault="00313A1A">
      <w:pPr>
        <w:rPr>
          <w:lang w:val="nl-NL"/>
        </w:rPr>
      </w:pPr>
      <w:r>
        <w:rPr>
          <w:lang w:val="nl-NL"/>
        </w:rPr>
        <w:t>Beste leden van h</w:t>
      </w:r>
      <w:r w:rsidR="00BB5219">
        <w:rPr>
          <w:lang w:val="nl-NL"/>
        </w:rPr>
        <w:t>e</w:t>
      </w:r>
      <w:r>
        <w:rPr>
          <w:lang w:val="nl-NL"/>
        </w:rPr>
        <w:t>t college,</w:t>
      </w:r>
    </w:p>
    <w:p w:rsidR="00313A1A" w:rsidRDefault="00313A1A">
      <w:pPr>
        <w:rPr>
          <w:lang w:val="nl-NL"/>
        </w:rPr>
      </w:pPr>
      <w:r>
        <w:rPr>
          <w:lang w:val="nl-NL"/>
        </w:rPr>
        <w:t xml:space="preserve">Wij hebben de laatste tijd vaker gesproken over de houdbaarheid van de gemeentefinanciën en de lobby richting </w:t>
      </w:r>
      <w:r w:rsidR="003B62A2">
        <w:rPr>
          <w:lang w:val="nl-NL"/>
        </w:rPr>
        <w:t>R</w:t>
      </w:r>
      <w:r>
        <w:rPr>
          <w:lang w:val="nl-NL"/>
        </w:rPr>
        <w:t>ijk en VNG</w:t>
      </w:r>
      <w:r w:rsidR="0072167F">
        <w:rPr>
          <w:lang w:val="nl-NL"/>
        </w:rPr>
        <w:t>.</w:t>
      </w:r>
    </w:p>
    <w:p w:rsidR="0072167F" w:rsidRDefault="0072167F">
      <w:pPr>
        <w:rPr>
          <w:lang w:val="nl-NL"/>
        </w:rPr>
      </w:pPr>
      <w:r>
        <w:rPr>
          <w:lang w:val="nl-NL"/>
        </w:rPr>
        <w:t>De</w:t>
      </w:r>
      <w:r w:rsidR="003B62A2">
        <w:rPr>
          <w:lang w:val="nl-NL"/>
        </w:rPr>
        <w:t xml:space="preserve"> afgelopen tijd </w:t>
      </w:r>
      <w:r>
        <w:rPr>
          <w:lang w:val="nl-NL"/>
        </w:rPr>
        <w:t>he</w:t>
      </w:r>
      <w:r w:rsidR="003B62A2">
        <w:rPr>
          <w:lang w:val="nl-NL"/>
        </w:rPr>
        <w:t>bben</w:t>
      </w:r>
      <w:r>
        <w:rPr>
          <w:lang w:val="nl-NL"/>
        </w:rPr>
        <w:t xml:space="preserve"> er op tal van collegetafels voorbeeldbrieven gelegen met eenzelfde strekking. Veel gemeenten, waaronder 21 Utrechtse gemeenten, Renkum, Someren, Midden</w:t>
      </w:r>
      <w:r w:rsidR="003B62A2">
        <w:rPr>
          <w:lang w:val="nl-NL"/>
        </w:rPr>
        <w:t>-</w:t>
      </w:r>
      <w:r>
        <w:rPr>
          <w:lang w:val="nl-NL"/>
        </w:rPr>
        <w:t>Drenthe</w:t>
      </w:r>
      <w:r w:rsidR="003B62A2">
        <w:rPr>
          <w:lang w:val="nl-NL"/>
        </w:rPr>
        <w:t xml:space="preserve"> en</w:t>
      </w:r>
      <w:r>
        <w:rPr>
          <w:lang w:val="nl-NL"/>
        </w:rPr>
        <w:t xml:space="preserve"> veel</w:t>
      </w:r>
      <w:r w:rsidR="003B62A2">
        <w:rPr>
          <w:lang w:val="nl-NL"/>
        </w:rPr>
        <w:t xml:space="preserve"> steden</w:t>
      </w:r>
      <w:r>
        <w:rPr>
          <w:lang w:val="nl-NL"/>
        </w:rPr>
        <w:t xml:space="preserve"> </w:t>
      </w:r>
      <w:r w:rsidR="00235C78">
        <w:rPr>
          <w:lang w:val="nl-NL"/>
        </w:rPr>
        <w:t>uit</w:t>
      </w:r>
      <w:r>
        <w:rPr>
          <w:lang w:val="nl-NL"/>
        </w:rPr>
        <w:t xml:space="preserve"> de G44</w:t>
      </w:r>
      <w:r w:rsidR="00235C78">
        <w:rPr>
          <w:lang w:val="nl-NL"/>
        </w:rPr>
        <w:t>,</w:t>
      </w:r>
      <w:r>
        <w:rPr>
          <w:lang w:val="nl-NL"/>
        </w:rPr>
        <w:t xml:space="preserve"> onderschrijven de strekking:</w:t>
      </w:r>
    </w:p>
    <w:p w:rsidR="0072167F" w:rsidRPr="0026313E" w:rsidRDefault="0072167F" w:rsidP="0072167F">
      <w:pPr>
        <w:pStyle w:val="Lijstalinea"/>
        <w:numPr>
          <w:ilvl w:val="0"/>
          <w:numId w:val="2"/>
        </w:numPr>
        <w:spacing w:line="259" w:lineRule="auto"/>
        <w:rPr>
          <w:i/>
          <w:iCs/>
        </w:rPr>
      </w:pPr>
      <w:r>
        <w:t xml:space="preserve">Het </w:t>
      </w:r>
      <w:r w:rsidR="003B62A2">
        <w:t>R</w:t>
      </w:r>
      <w:r>
        <w:t xml:space="preserve">ijk compenseert de gemeenten voor de tekorten als gevolg van de </w:t>
      </w:r>
      <w:r w:rsidR="003B62A2">
        <w:t>c</w:t>
      </w:r>
      <w:r>
        <w:t>oronacrisis. Als er dan nog tekorten overblijven, dan worden deze buiten de eisen van een structureel sluitende begroting gehouden</w:t>
      </w:r>
      <w:r w:rsidR="003B62A2">
        <w:t>;</w:t>
      </w:r>
    </w:p>
    <w:p w:rsidR="0072167F" w:rsidRPr="0026313E" w:rsidRDefault="0072167F" w:rsidP="0072167F">
      <w:pPr>
        <w:pStyle w:val="Lijstalinea"/>
        <w:numPr>
          <w:ilvl w:val="0"/>
          <w:numId w:val="2"/>
        </w:numPr>
        <w:spacing w:line="259" w:lineRule="auto"/>
        <w:rPr>
          <w:i/>
          <w:iCs/>
        </w:rPr>
      </w:pPr>
      <w:r>
        <w:t>Gemeenten mogen deze tekorten – na aftrek van de compensatie door het Rijk – activeren en in 20 jaar afschrijven</w:t>
      </w:r>
      <w:r w:rsidR="003B62A2">
        <w:t>;</w:t>
      </w:r>
    </w:p>
    <w:p w:rsidR="0072167F" w:rsidRPr="0026313E" w:rsidRDefault="0072167F" w:rsidP="0072167F">
      <w:pPr>
        <w:pStyle w:val="Lijstalinea"/>
        <w:numPr>
          <w:ilvl w:val="0"/>
          <w:numId w:val="2"/>
        </w:numPr>
        <w:spacing w:line="259" w:lineRule="auto"/>
        <w:rPr>
          <w:i/>
          <w:iCs/>
        </w:rPr>
      </w:pPr>
      <w:r>
        <w:t>Als er, na de eerdere bezuinigingen, nog eigen reserves zijn, kunnen deze hiervoor worden ingezet</w:t>
      </w:r>
      <w:r w:rsidR="003B62A2">
        <w:t>;</w:t>
      </w:r>
    </w:p>
    <w:p w:rsidR="0072167F" w:rsidRDefault="0072167F" w:rsidP="0072167F">
      <w:pPr>
        <w:pStyle w:val="Lijstalinea"/>
        <w:numPr>
          <w:ilvl w:val="0"/>
          <w:numId w:val="2"/>
        </w:numPr>
        <w:spacing w:line="259" w:lineRule="auto"/>
      </w:pPr>
      <w:r>
        <w:t>Het terugdraaien van de in 2015 ingezette kortingen en bezuinigingen op de kosten van het Sociaal Domein en het zorgen voor een structurele passende vergoeding voor deze basistaken van gemeenten</w:t>
      </w:r>
      <w:r w:rsidR="003B62A2">
        <w:t>;</w:t>
      </w:r>
      <w:r>
        <w:t xml:space="preserve"> </w:t>
      </w:r>
    </w:p>
    <w:p w:rsidR="0072167F" w:rsidRDefault="0072167F" w:rsidP="0072167F">
      <w:pPr>
        <w:pStyle w:val="Lijstalinea"/>
        <w:numPr>
          <w:ilvl w:val="0"/>
          <w:numId w:val="2"/>
        </w:numPr>
        <w:spacing w:line="259" w:lineRule="auto"/>
      </w:pPr>
      <w:r>
        <w:t>Dit is voorwaardelijk voor het herijken van het gemeentefonds</w:t>
      </w:r>
      <w:r w:rsidR="003B62A2">
        <w:t>;</w:t>
      </w:r>
    </w:p>
    <w:p w:rsidR="0072167F" w:rsidRDefault="0072167F" w:rsidP="0072167F">
      <w:pPr>
        <w:pStyle w:val="Lijstalinea"/>
        <w:numPr>
          <w:ilvl w:val="0"/>
          <w:numId w:val="2"/>
        </w:numPr>
        <w:spacing w:line="259" w:lineRule="auto"/>
      </w:pPr>
      <w:r>
        <w:t xml:space="preserve">Het terugdraaien van de invoering van het abonnementstarief in de </w:t>
      </w:r>
      <w:proofErr w:type="spellStart"/>
      <w:r>
        <w:t>W</w:t>
      </w:r>
      <w:r w:rsidR="003B62A2">
        <w:t>mo</w:t>
      </w:r>
      <w:proofErr w:type="spellEnd"/>
      <w:r>
        <w:t xml:space="preserve">. </w:t>
      </w:r>
    </w:p>
    <w:p w:rsidR="00262D1D" w:rsidRDefault="0072167F" w:rsidP="0072167F">
      <w:pPr>
        <w:rPr>
          <w:lang w:val="nl-NL"/>
        </w:rPr>
      </w:pPr>
      <w:r w:rsidRPr="0072167F">
        <w:rPr>
          <w:lang w:val="nl-NL"/>
        </w:rPr>
        <w:t xml:space="preserve">Deze gemeenten </w:t>
      </w:r>
      <w:r w:rsidR="00BB5219">
        <w:rPr>
          <w:lang w:val="nl-NL"/>
        </w:rPr>
        <w:t>maken</w:t>
      </w:r>
      <w:r w:rsidRPr="0072167F">
        <w:rPr>
          <w:lang w:val="nl-NL"/>
        </w:rPr>
        <w:t xml:space="preserve"> hun o</w:t>
      </w:r>
      <w:r>
        <w:rPr>
          <w:lang w:val="nl-NL"/>
        </w:rPr>
        <w:t xml:space="preserve">pvattingen </w:t>
      </w:r>
      <w:r w:rsidR="00BB5219">
        <w:rPr>
          <w:lang w:val="nl-NL"/>
        </w:rPr>
        <w:t>kenbaar aan de VNG</w:t>
      </w:r>
      <w:r w:rsidR="00D46CC0">
        <w:rPr>
          <w:lang w:val="nl-NL"/>
        </w:rPr>
        <w:t xml:space="preserve">, </w:t>
      </w:r>
      <w:r w:rsidR="00BB5219">
        <w:rPr>
          <w:lang w:val="nl-NL"/>
        </w:rPr>
        <w:t>de Kamer en</w:t>
      </w:r>
      <w:r w:rsidR="00D46CC0">
        <w:rPr>
          <w:lang w:val="nl-NL"/>
        </w:rPr>
        <w:t xml:space="preserve"> de</w:t>
      </w:r>
      <w:r w:rsidR="00BB5219">
        <w:rPr>
          <w:lang w:val="nl-NL"/>
        </w:rPr>
        <w:t xml:space="preserve"> regering.</w:t>
      </w:r>
      <w:r w:rsidR="003A3838">
        <w:rPr>
          <w:lang w:val="nl-NL"/>
        </w:rPr>
        <w:t xml:space="preserve"> </w:t>
      </w:r>
    </w:p>
    <w:p w:rsidR="00BB5219" w:rsidRDefault="00BB5219" w:rsidP="0072167F">
      <w:pPr>
        <w:rPr>
          <w:lang w:val="nl-NL"/>
        </w:rPr>
      </w:pPr>
      <w:r>
        <w:rPr>
          <w:lang w:val="nl-NL"/>
        </w:rPr>
        <w:t>Onze vragen aan u zijn de volgende:</w:t>
      </w:r>
    </w:p>
    <w:p w:rsidR="00BB5219" w:rsidRDefault="00BB5219" w:rsidP="00BB5219">
      <w:pPr>
        <w:pStyle w:val="Lijstalinea"/>
        <w:numPr>
          <w:ilvl w:val="0"/>
          <w:numId w:val="3"/>
        </w:numPr>
      </w:pPr>
      <w:r>
        <w:t>Kent u deze initiatieven</w:t>
      </w:r>
      <w:r w:rsidR="00D46CC0">
        <w:t xml:space="preserve"> en </w:t>
      </w:r>
      <w:r>
        <w:t>brieven?</w:t>
      </w:r>
      <w:bookmarkStart w:id="0" w:name="_GoBack"/>
      <w:bookmarkEnd w:id="0"/>
    </w:p>
    <w:p w:rsidR="00BB5219" w:rsidRDefault="00BB5219" w:rsidP="00BB5219">
      <w:pPr>
        <w:pStyle w:val="Lijstalinea"/>
        <w:numPr>
          <w:ilvl w:val="0"/>
          <w:numId w:val="3"/>
        </w:numPr>
      </w:pPr>
      <w:r>
        <w:t>Heeft een van deze initiatieven op de collegetafel ter bespreking gelegen?</w:t>
      </w:r>
    </w:p>
    <w:p w:rsidR="00BB5219" w:rsidRDefault="00BB5219" w:rsidP="00BB5219">
      <w:pPr>
        <w:pStyle w:val="Lijstalinea"/>
        <w:numPr>
          <w:ilvl w:val="0"/>
          <w:numId w:val="3"/>
        </w:numPr>
      </w:pPr>
      <w:r>
        <w:t>Zo ja, gaat u net als vele andere gemeenten een vergelijkbare brief sturen naar VNG en Den Haag?</w:t>
      </w:r>
    </w:p>
    <w:p w:rsidR="00BB5219" w:rsidRDefault="00BB5219" w:rsidP="00117243">
      <w:pPr>
        <w:pStyle w:val="Lijstalinea"/>
        <w:numPr>
          <w:ilvl w:val="0"/>
          <w:numId w:val="3"/>
        </w:numPr>
      </w:pPr>
      <w:r>
        <w:t>Zo nee, waarom niet?</w:t>
      </w:r>
    </w:p>
    <w:p w:rsidR="00556461" w:rsidRDefault="00556461" w:rsidP="00117243">
      <w:pPr>
        <w:pStyle w:val="Lijstalinea"/>
        <w:numPr>
          <w:ilvl w:val="0"/>
          <w:numId w:val="3"/>
        </w:numPr>
      </w:pPr>
      <w:r>
        <w:t xml:space="preserve">Neem u deel aan de geplande actie op 2 juli van colleges en gemeenteraden, in aanloop naar het Algemeen Overleg tussen de minister van BZK en de vaste </w:t>
      </w:r>
      <w:r w:rsidR="00D46CC0">
        <w:t>Ka</w:t>
      </w:r>
      <w:r>
        <w:t>mercommissie</w:t>
      </w:r>
      <w:r w:rsidR="00D46CC0">
        <w:t>?</w:t>
      </w:r>
    </w:p>
    <w:p w:rsidR="0072167F" w:rsidRPr="00262D1D" w:rsidRDefault="003B62A2" w:rsidP="0072167F">
      <w:pPr>
        <w:rPr>
          <w:lang w:val="nl-NL"/>
        </w:rPr>
      </w:pPr>
      <w:r w:rsidRPr="00D46CC0">
        <w:rPr>
          <w:lang w:val="nl-NL"/>
        </w:rPr>
        <w:br/>
      </w:r>
      <w:r w:rsidRPr="00262D1D">
        <w:rPr>
          <w:lang w:val="nl-NL"/>
        </w:rPr>
        <w:t>Met v</w:t>
      </w:r>
      <w:r w:rsidR="00BB5219" w:rsidRPr="00262D1D">
        <w:rPr>
          <w:lang w:val="nl-NL"/>
        </w:rPr>
        <w:t xml:space="preserve">riendelijke groet, </w:t>
      </w:r>
    </w:p>
    <w:p w:rsidR="003B62A2" w:rsidRPr="00262D1D" w:rsidRDefault="003B62A2" w:rsidP="0072167F">
      <w:pPr>
        <w:rPr>
          <w:lang w:val="nl-NL"/>
        </w:rPr>
      </w:pPr>
    </w:p>
    <w:p w:rsidR="003A3838" w:rsidRPr="003B62A2" w:rsidRDefault="003B62A2" w:rsidP="0072167F">
      <w:pPr>
        <w:rPr>
          <w:lang w:val="nl-NL"/>
        </w:rPr>
      </w:pPr>
      <w:r w:rsidRPr="003B62A2">
        <w:rPr>
          <w:lang w:val="nl-NL"/>
        </w:rPr>
        <w:t xml:space="preserve">De </w:t>
      </w:r>
      <w:r>
        <w:rPr>
          <w:lang w:val="nl-NL"/>
        </w:rPr>
        <w:t>fractie van de PvdA</w:t>
      </w:r>
    </w:p>
    <w:sectPr w:rsidR="003A3838" w:rsidRPr="003B6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8B" w:rsidRDefault="00C7338B" w:rsidP="003A3838">
      <w:pPr>
        <w:spacing w:after="0" w:line="240" w:lineRule="auto"/>
      </w:pPr>
      <w:r>
        <w:separator/>
      </w:r>
    </w:p>
  </w:endnote>
  <w:endnote w:type="continuationSeparator" w:id="0">
    <w:p w:rsidR="00C7338B" w:rsidRDefault="00C7338B" w:rsidP="003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78" w:rsidRDefault="00235C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78" w:rsidRDefault="00235C7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78" w:rsidRDefault="00235C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8B" w:rsidRDefault="00C7338B" w:rsidP="003A3838">
      <w:pPr>
        <w:spacing w:after="0" w:line="240" w:lineRule="auto"/>
      </w:pPr>
      <w:r>
        <w:separator/>
      </w:r>
    </w:p>
  </w:footnote>
  <w:footnote w:type="continuationSeparator" w:id="0">
    <w:p w:rsidR="00C7338B" w:rsidRDefault="00C7338B" w:rsidP="003A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78" w:rsidRDefault="00235C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78" w:rsidRDefault="00235C78">
    <w:pPr>
      <w:pStyle w:val="Koptekst"/>
    </w:pPr>
    <w:r>
      <w:rPr>
        <w:noProof/>
      </w:rPr>
      <w:drawing>
        <wp:inline distT="0" distB="0" distL="0" distR="0">
          <wp:extent cx="1476000" cy="32040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tte achtergrond, rode le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3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C78" w:rsidRDefault="00235C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78" w:rsidRDefault="00235C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E32"/>
    <w:multiLevelType w:val="hybridMultilevel"/>
    <w:tmpl w:val="44D280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1119"/>
    <w:multiLevelType w:val="hybridMultilevel"/>
    <w:tmpl w:val="8AE03B6A"/>
    <w:lvl w:ilvl="0" w:tplc="B5AACD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F846FA"/>
    <w:multiLevelType w:val="hybridMultilevel"/>
    <w:tmpl w:val="8AE03B6A"/>
    <w:lvl w:ilvl="0" w:tplc="B5AACD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971182"/>
    <w:multiLevelType w:val="hybridMultilevel"/>
    <w:tmpl w:val="21147FC8"/>
    <w:lvl w:ilvl="0" w:tplc="B95EE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1A"/>
    <w:rsid w:val="00235C78"/>
    <w:rsid w:val="00262D1D"/>
    <w:rsid w:val="00313A1A"/>
    <w:rsid w:val="003A3838"/>
    <w:rsid w:val="003B62A2"/>
    <w:rsid w:val="00556461"/>
    <w:rsid w:val="0072167F"/>
    <w:rsid w:val="00BB5219"/>
    <w:rsid w:val="00C7338B"/>
    <w:rsid w:val="00D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86192"/>
  <w15:chartTrackingRefBased/>
  <w15:docId w15:val="{92F60DEE-C10B-4C90-968C-6E00F15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167F"/>
    <w:pPr>
      <w:spacing w:line="256" w:lineRule="auto"/>
      <w:ind w:left="720"/>
      <w:contextualSpacing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BB52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5219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3838"/>
    <w:pPr>
      <w:spacing w:after="0" w:line="240" w:lineRule="auto"/>
    </w:pPr>
    <w:rPr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3838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383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3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5C78"/>
  </w:style>
  <w:style w:type="paragraph" w:styleId="Voettekst">
    <w:name w:val="footer"/>
    <w:basedOn w:val="Standaard"/>
    <w:link w:val="VoettekstChar"/>
    <w:uiPriority w:val="99"/>
    <w:unhideWhenUsed/>
    <w:rsid w:val="0023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Kalk</dc:creator>
  <cp:keywords/>
  <dc:description/>
  <cp:lastModifiedBy>Jan Erik Keman</cp:lastModifiedBy>
  <cp:revision>4</cp:revision>
  <dcterms:created xsi:type="dcterms:W3CDTF">2020-06-19T13:20:00Z</dcterms:created>
  <dcterms:modified xsi:type="dcterms:W3CDTF">2020-06-19T13:43:00Z</dcterms:modified>
</cp:coreProperties>
</file>